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D70" w:rsidRDefault="00870D70">
      <w:pPr>
        <w:pStyle w:val="normal0"/>
        <w:rPr>
          <w:rFonts w:ascii="Calibri" w:eastAsia="Calibri" w:hAnsi="Calibri" w:cs="Calibri"/>
          <w:color w:val="00A6C6"/>
        </w:rPr>
      </w:pPr>
    </w:p>
    <w:tbl>
      <w:tblPr>
        <w:tblStyle w:val="a"/>
        <w:tblW w:w="10663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105"/>
        <w:gridCol w:w="453"/>
        <w:gridCol w:w="5105"/>
      </w:tblGrid>
      <w:tr w:rsidR="00870D70" w:rsidTr="009732C0">
        <w:trPr>
          <w:trHeight w:val="113"/>
        </w:trPr>
        <w:tc>
          <w:tcPr>
            <w:tcW w:w="106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70D70" w:rsidRDefault="00F7324C">
            <w:pPr>
              <w:pStyle w:val="normal0"/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noProof/>
                <w:highlight w:val="white"/>
                <w:lang w:val="fr-FR"/>
              </w:rPr>
              <w:drawing>
                <wp:inline distT="114300" distB="114300" distL="114300" distR="114300">
                  <wp:extent cx="1027988" cy="363642"/>
                  <wp:effectExtent l="0" t="0" r="0" b="0"/>
                  <wp:docPr id="7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988" cy="3636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D70" w:rsidTr="009732C0">
        <w:trPr>
          <w:trHeight w:val="113"/>
        </w:trPr>
        <w:tc>
          <w:tcPr>
            <w:tcW w:w="106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70D70" w:rsidRDefault="00870D7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highlight w:val="white"/>
              </w:rPr>
            </w:pPr>
          </w:p>
        </w:tc>
      </w:tr>
      <w:tr w:rsidR="00870D70" w:rsidTr="009732C0">
        <w:trPr>
          <w:trHeight w:val="4125"/>
        </w:trPr>
        <w:tc>
          <w:tcPr>
            <w:tcW w:w="106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70D70" w:rsidRDefault="00F7324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noProof/>
                <w:highlight w:val="white"/>
                <w:lang w:val="fr-FR"/>
              </w:rPr>
              <w:drawing>
                <wp:inline distT="114300" distB="114300" distL="114300" distR="114300">
                  <wp:extent cx="6734175" cy="2692400"/>
                  <wp:effectExtent l="0" t="0" r="0" b="0"/>
                  <wp:docPr id="8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 cstate="print"/>
                          <a:srcRect l="1196" r="1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4175" cy="269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D70" w:rsidTr="009732C0">
        <w:trPr>
          <w:trHeight w:val="220"/>
        </w:trPr>
        <w:tc>
          <w:tcPr>
            <w:tcW w:w="106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70D70" w:rsidRDefault="00870D7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highlight w:val="white"/>
              </w:rPr>
            </w:pPr>
          </w:p>
        </w:tc>
      </w:tr>
      <w:tr w:rsidR="00870D70" w:rsidTr="009732C0">
        <w:trPr>
          <w:trHeight w:val="283"/>
        </w:trPr>
        <w:tc>
          <w:tcPr>
            <w:tcW w:w="106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70D70" w:rsidRDefault="00F7324C">
            <w:pPr>
              <w:pStyle w:val="normal0"/>
              <w:widowControl w:val="0"/>
              <w:spacing w:before="80" w:line="240" w:lineRule="auto"/>
              <w:rPr>
                <w:rFonts w:ascii="Calibri" w:eastAsia="Calibri" w:hAnsi="Calibri" w:cs="Calibri"/>
                <w:b/>
                <w:color w:val="0F1F28"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40"/>
                <w:szCs w:val="40"/>
                <w:highlight w:val="white"/>
              </w:rPr>
              <w:t>Weekend 2 jours/2 nuits - Ski ou snowboard - Spécial groupes</w:t>
            </w:r>
          </w:p>
          <w:p w:rsidR="00870D70" w:rsidRDefault="00F7324C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  <w:color w:val="0F1F28"/>
                <w:sz w:val="32"/>
                <w:szCs w:val="32"/>
                <w:highlight w:val="white"/>
              </w:rPr>
            </w:pPr>
            <w:r>
              <w:rPr>
                <w:rFonts w:ascii="Calibri" w:eastAsia="Calibri" w:hAnsi="Calibri" w:cs="Calibri"/>
                <w:color w:val="0F1F28"/>
                <w:sz w:val="32"/>
                <w:szCs w:val="32"/>
                <w:highlight w:val="white"/>
              </w:rPr>
              <w:t xml:space="preserve">Flaine </w:t>
            </w:r>
            <w:proofErr w:type="spellStart"/>
            <w:r>
              <w:rPr>
                <w:rFonts w:ascii="Calibri" w:eastAsia="Calibri" w:hAnsi="Calibri" w:cs="Calibri"/>
                <w:color w:val="0F1F28"/>
                <w:sz w:val="32"/>
                <w:szCs w:val="32"/>
                <w:highlight w:val="white"/>
              </w:rPr>
              <w:t>Altaïr</w:t>
            </w:r>
            <w:proofErr w:type="spellEnd"/>
            <w:r>
              <w:rPr>
                <w:rFonts w:ascii="Calibri" w:eastAsia="Calibri" w:hAnsi="Calibri" w:cs="Calibri"/>
                <w:color w:val="0F1F28"/>
                <w:sz w:val="32"/>
                <w:szCs w:val="32"/>
                <w:highlight w:val="white"/>
              </w:rPr>
              <w:t xml:space="preserve">  - Alpes du Nord</w:t>
            </w:r>
          </w:p>
          <w:p w:rsidR="00870D70" w:rsidRDefault="00F7324C">
            <w:pPr>
              <w:pStyle w:val="normal0"/>
              <w:widowControl w:val="0"/>
              <w:spacing w:before="160" w:line="240" w:lineRule="auto"/>
              <w:rPr>
                <w:rFonts w:ascii="Calibri" w:eastAsia="Calibri" w:hAnsi="Calibri" w:cs="Calibri"/>
                <w:b/>
                <w:color w:val="0F1F28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4"/>
                <w:szCs w:val="24"/>
                <w:highlight w:val="white"/>
              </w:rPr>
              <w:t>Un weekend 100% liberté dans le Grand Massif</w:t>
            </w:r>
          </w:p>
          <w:p w:rsidR="00870D70" w:rsidRDefault="00870D70">
            <w:pPr>
              <w:pStyle w:val="normal0"/>
              <w:widowControl w:val="0"/>
              <w:spacing w:before="100" w:line="240" w:lineRule="auto"/>
              <w:rPr>
                <w:rFonts w:ascii="Calibri" w:eastAsia="Calibri" w:hAnsi="Calibri" w:cs="Calibri"/>
                <w:b/>
                <w:color w:val="E81D00"/>
                <w:sz w:val="10"/>
                <w:szCs w:val="10"/>
                <w:highlight w:val="white"/>
              </w:rPr>
            </w:pPr>
          </w:p>
        </w:tc>
      </w:tr>
      <w:tr w:rsidR="00870D70" w:rsidTr="009732C0">
        <w:trPr>
          <w:trHeight w:val="113"/>
        </w:trPr>
        <w:tc>
          <w:tcPr>
            <w:tcW w:w="106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70D70" w:rsidRDefault="00870D7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</w:tc>
      </w:tr>
      <w:tr w:rsidR="00870D70" w:rsidTr="009732C0">
        <w:trPr>
          <w:trHeight w:val="85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E81D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70D70" w:rsidRDefault="00F7324C">
            <w:pPr>
              <w:pStyle w:val="normal0"/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6"/>
                <w:szCs w:val="26"/>
              </w:rPr>
              <w:t>VOTRE SÉJOUR EN BREF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E81D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70D70" w:rsidRDefault="00870D7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E81D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70D70" w:rsidRDefault="00F7324C">
            <w:pPr>
              <w:pStyle w:val="normal0"/>
              <w:widowControl w:val="0"/>
              <w:spacing w:line="240" w:lineRule="auto"/>
              <w:ind w:left="283"/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6"/>
                <w:szCs w:val="26"/>
              </w:rPr>
              <w:t>LES + DU SÉJOUR</w:t>
            </w:r>
          </w:p>
        </w:tc>
      </w:tr>
      <w:tr w:rsidR="00870D70" w:rsidTr="009732C0">
        <w:trPr>
          <w:trHeight w:val="340"/>
        </w:trPr>
        <w:tc>
          <w:tcPr>
            <w:tcW w:w="106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70D70" w:rsidRDefault="00870D7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highlight w:val="white"/>
              </w:rPr>
            </w:pPr>
          </w:p>
        </w:tc>
      </w:tr>
      <w:tr w:rsidR="00870D70" w:rsidTr="009732C0">
        <w:trPr>
          <w:trHeight w:val="2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70D70" w:rsidRDefault="00F7324C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0"/>
                <w:szCs w:val="20"/>
                <w:highlight w:val="white"/>
              </w:rPr>
              <w:t>Oubliez les contraintes et savourez 2 jours 100% liberté  à Flaine ! Explorez les stations du Grand Massif à votre rythme, aussi bien en ski qu'en snowboard, sans vous préoccuper du reste. Ce séjour est déconseillé aux débutants.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70D70" w:rsidRDefault="00870D7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highlight w:val="white"/>
              </w:rPr>
            </w:pPr>
          </w:p>
        </w:tc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70D70" w:rsidRDefault="00F7324C">
            <w:pPr>
              <w:pStyle w:val="normal0"/>
              <w:widowControl w:val="0"/>
              <w:numPr>
                <w:ilvl w:val="0"/>
                <w:numId w:val="1"/>
              </w:numPr>
              <w:spacing w:before="160" w:line="240" w:lineRule="auto"/>
              <w:rPr>
                <w:rFonts w:ascii="Calibri" w:eastAsia="Calibri" w:hAnsi="Calibri" w:cs="Calibri"/>
                <w:b/>
                <w:color w:val="0F1F28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Grand domaine skiable, en</w:t>
            </w: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neigement exceptionnel</w:t>
            </w:r>
          </w:p>
          <w:p w:rsidR="00870D70" w:rsidRDefault="00F7324C">
            <w:pPr>
              <w:pStyle w:val="normal0"/>
              <w:widowControl w:val="0"/>
              <w:numPr>
                <w:ilvl w:val="0"/>
                <w:numId w:val="1"/>
              </w:numPr>
              <w:spacing w:before="160" w:line="240" w:lineRule="auto"/>
              <w:rPr>
                <w:rFonts w:ascii="Calibri" w:eastAsia="Calibri" w:hAnsi="Calibri" w:cs="Calibri"/>
                <w:b/>
                <w:color w:val="0F1F28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Hébergement confortable, au </w:t>
            </w:r>
            <w:proofErr w:type="spellStart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coeur</w:t>
            </w:r>
            <w:proofErr w:type="spellEnd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 de la station, skis aux pieds</w:t>
            </w:r>
          </w:p>
          <w:p w:rsidR="00870D70" w:rsidRDefault="00F7324C">
            <w:pPr>
              <w:pStyle w:val="normal0"/>
              <w:widowControl w:val="0"/>
              <w:numPr>
                <w:ilvl w:val="0"/>
                <w:numId w:val="1"/>
              </w:numPr>
              <w:spacing w:before="160" w:line="240" w:lineRule="auto"/>
              <w:rPr>
                <w:rFonts w:ascii="Calibri" w:eastAsia="Calibri" w:hAnsi="Calibri" w:cs="Calibri"/>
                <w:b/>
                <w:color w:val="0F1F28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Accès rapide en train ou en voiture</w:t>
            </w:r>
            <w:r>
              <w:rPr>
                <w:rFonts w:ascii="Calibri" w:eastAsia="Calibri" w:hAnsi="Calibri" w:cs="Calibri"/>
                <w:color w:val="0F1F28"/>
                <w:sz w:val="20"/>
                <w:szCs w:val="20"/>
                <w:highlight w:val="white"/>
              </w:rPr>
              <w:t xml:space="preserve"> </w:t>
            </w:r>
          </w:p>
        </w:tc>
      </w:tr>
      <w:tr w:rsidR="00870D70" w:rsidTr="009732C0">
        <w:trPr>
          <w:trHeight w:val="220"/>
        </w:trPr>
        <w:tc>
          <w:tcPr>
            <w:tcW w:w="106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70D70" w:rsidRDefault="00870D7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36"/>
                <w:szCs w:val="36"/>
                <w:highlight w:val="white"/>
              </w:rPr>
            </w:pPr>
          </w:p>
        </w:tc>
      </w:tr>
      <w:tr w:rsidR="00870D70" w:rsidTr="009732C0">
        <w:trPr>
          <w:trHeight w:val="113"/>
        </w:trPr>
        <w:tc>
          <w:tcPr>
            <w:tcW w:w="106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70D70" w:rsidRDefault="00870D7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  <w:tbl>
            <w:tblPr>
              <w:tblStyle w:val="a0"/>
              <w:tblW w:w="5104" w:type="dxa"/>
              <w:jc w:val="center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2552"/>
              <w:gridCol w:w="2552"/>
            </w:tblGrid>
            <w:tr w:rsidR="00870D70">
              <w:trPr>
                <w:jc w:val="center"/>
              </w:trPr>
              <w:tc>
                <w:tcPr>
                  <w:tcW w:w="255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E6ECF2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70D70" w:rsidRDefault="00F7324C">
                  <w:pPr>
                    <w:pStyle w:val="normal0"/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color w:val="0F1F28"/>
                      <w:sz w:val="24"/>
                      <w:szCs w:val="24"/>
                      <w:highlight w:val="white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F1F28"/>
                      <w:sz w:val="24"/>
                      <w:szCs w:val="24"/>
                      <w:highlight w:val="white"/>
                    </w:rPr>
                    <w:t>Ski alpin ou Snowboard</w:t>
                  </w:r>
                </w:p>
              </w:tc>
              <w:tc>
                <w:tcPr>
                  <w:tcW w:w="2552" w:type="dxa"/>
                  <w:tcBorders>
                    <w:top w:val="single" w:sz="8" w:space="0" w:color="FFFFFF"/>
                    <w:left w:val="single" w:sz="8" w:space="0" w:color="E6ECF2"/>
                    <w:bottom w:val="single" w:sz="8" w:space="0" w:color="FFFFFF"/>
                    <w:right w:val="single" w:sz="8" w:space="0" w:color="E6ECF2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870D70" w:rsidRDefault="00F7324C">
                  <w:pPr>
                    <w:pStyle w:val="normal0"/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color w:val="0F1F28"/>
                      <w:sz w:val="24"/>
                      <w:szCs w:val="24"/>
                      <w:highlight w:val="white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F1F28"/>
                      <w:sz w:val="24"/>
                      <w:szCs w:val="24"/>
                      <w:highlight w:val="white"/>
                    </w:rPr>
                    <w:t>Âges</w:t>
                  </w:r>
                </w:p>
              </w:tc>
            </w:tr>
            <w:tr w:rsidR="00870D70">
              <w:trPr>
                <w:jc w:val="center"/>
              </w:trPr>
              <w:tc>
                <w:tcPr>
                  <w:tcW w:w="255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E6ECF2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870D70" w:rsidRDefault="00F7324C">
                  <w:pPr>
                    <w:pStyle w:val="normal0"/>
                    <w:spacing w:before="120" w:line="240" w:lineRule="auto"/>
                    <w:jc w:val="center"/>
                    <w:rPr>
                      <w:rFonts w:ascii="Calibri" w:eastAsia="Calibri" w:hAnsi="Calibri" w:cs="Calibri"/>
                      <w:color w:val="0F1F28"/>
                      <w:highlight w:val="white"/>
                    </w:rPr>
                  </w:pPr>
                  <w:r>
                    <w:rPr>
                      <w:rFonts w:ascii="Calibri" w:eastAsia="Calibri" w:hAnsi="Calibri" w:cs="Calibri"/>
                      <w:b/>
                      <w:noProof/>
                      <w:color w:val="0F1F28"/>
                      <w:sz w:val="36"/>
                      <w:szCs w:val="36"/>
                      <w:lang w:val="fr-FR"/>
                    </w:rPr>
                    <w:drawing>
                      <wp:inline distT="114300" distB="114300" distL="114300" distR="114300">
                        <wp:extent cx="720000" cy="710400"/>
                        <wp:effectExtent l="0" t="0" r="0" b="0"/>
                        <wp:docPr id="4" name="image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9" cstate="print"/>
                                <a:srcRect t="666" b="6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000" cy="7104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alibri" w:eastAsia="Calibri" w:hAnsi="Calibri" w:cs="Calibri"/>
                      <w:b/>
                      <w:noProof/>
                      <w:color w:val="0F1F28"/>
                      <w:sz w:val="36"/>
                      <w:szCs w:val="36"/>
                      <w:lang w:val="fr-FR"/>
                    </w:rPr>
                    <w:drawing>
                      <wp:inline distT="114300" distB="114300" distL="114300" distR="114300">
                        <wp:extent cx="767475" cy="744902"/>
                        <wp:effectExtent l="0" t="0" r="0" b="0"/>
                        <wp:docPr id="10" name="image9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9.jpg"/>
                                <pic:cNvPicPr preferRelativeResize="0"/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7475" cy="744902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70D70" w:rsidRDefault="00870D70">
                  <w:pPr>
                    <w:pStyle w:val="normal0"/>
                    <w:widowControl w:val="0"/>
                    <w:spacing w:before="60" w:line="240" w:lineRule="auto"/>
                    <w:jc w:val="center"/>
                    <w:rPr>
                      <w:rFonts w:ascii="Calibri" w:eastAsia="Calibri" w:hAnsi="Calibri" w:cs="Calibri"/>
                      <w:b/>
                      <w:color w:val="0F1F28"/>
                      <w:sz w:val="16"/>
                      <w:szCs w:val="16"/>
                      <w:highlight w:val="white"/>
                    </w:rPr>
                  </w:pPr>
                </w:p>
              </w:tc>
              <w:tc>
                <w:tcPr>
                  <w:tcW w:w="2552" w:type="dxa"/>
                  <w:tcBorders>
                    <w:top w:val="single" w:sz="8" w:space="0" w:color="FFFFFF"/>
                    <w:left w:val="single" w:sz="8" w:space="0" w:color="E6ECF2"/>
                    <w:bottom w:val="single" w:sz="8" w:space="0" w:color="FFFFFF"/>
                    <w:right w:val="single" w:sz="8" w:space="0" w:color="E6ECF2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:rsidR="00870D70" w:rsidRDefault="00870D70">
                  <w:pPr>
                    <w:pStyle w:val="normal0"/>
                    <w:widowControl w:val="0"/>
                    <w:spacing w:line="240" w:lineRule="auto"/>
                    <w:rPr>
                      <w:rFonts w:ascii="Calibri" w:eastAsia="Calibri" w:hAnsi="Calibri" w:cs="Calibri"/>
                      <w:b/>
                      <w:color w:val="0F1F28"/>
                      <w:sz w:val="24"/>
                      <w:szCs w:val="24"/>
                      <w:highlight w:val="white"/>
                    </w:rPr>
                  </w:pPr>
                </w:p>
                <w:p w:rsidR="00870D70" w:rsidRDefault="00F7324C">
                  <w:pPr>
                    <w:pStyle w:val="normal0"/>
                    <w:widowControl w:val="0"/>
                    <w:spacing w:before="440" w:line="240" w:lineRule="auto"/>
                    <w:jc w:val="center"/>
                    <w:rPr>
                      <w:rFonts w:ascii="Calibri" w:eastAsia="Calibri" w:hAnsi="Calibri" w:cs="Calibri"/>
                      <w:b/>
                      <w:color w:val="0F1F28"/>
                      <w:sz w:val="36"/>
                      <w:szCs w:val="36"/>
                      <w:highlight w:val="white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F1F28"/>
                      <w:sz w:val="36"/>
                      <w:szCs w:val="36"/>
                      <w:highlight w:val="white"/>
                    </w:rPr>
                    <w:t>7 - 64 ans</w:t>
                  </w:r>
                </w:p>
                <w:p w:rsidR="00870D70" w:rsidRDefault="00870D70">
                  <w:pPr>
                    <w:pStyle w:val="normal0"/>
                    <w:widowControl w:val="0"/>
                    <w:spacing w:line="240" w:lineRule="auto"/>
                    <w:rPr>
                      <w:rFonts w:ascii="Calibri" w:eastAsia="Calibri" w:hAnsi="Calibri" w:cs="Calibri"/>
                      <w:color w:val="0F1F28"/>
                      <w:highlight w:val="white"/>
                    </w:rPr>
                  </w:pPr>
                </w:p>
                <w:p w:rsidR="00870D70" w:rsidRDefault="00870D70">
                  <w:pPr>
                    <w:pStyle w:val="normal0"/>
                    <w:widowControl w:val="0"/>
                    <w:spacing w:line="240" w:lineRule="auto"/>
                    <w:rPr>
                      <w:rFonts w:ascii="Calibri" w:eastAsia="Calibri" w:hAnsi="Calibri" w:cs="Calibri"/>
                      <w:color w:val="0F1F28"/>
                      <w:highlight w:val="white"/>
                    </w:rPr>
                  </w:pPr>
                </w:p>
              </w:tc>
            </w:tr>
          </w:tbl>
          <w:p w:rsidR="00870D70" w:rsidRDefault="00870D70">
            <w:pPr>
              <w:pStyle w:val="normal0"/>
              <w:widowControl w:val="0"/>
              <w:spacing w:before="120" w:after="100" w:line="240" w:lineRule="auto"/>
              <w:jc w:val="right"/>
              <w:rPr>
                <w:rFonts w:ascii="Calibri" w:eastAsia="Calibri" w:hAnsi="Calibri" w:cs="Calibri"/>
                <w:color w:val="0F1F28"/>
                <w:sz w:val="14"/>
                <w:szCs w:val="14"/>
                <w:highlight w:val="white"/>
              </w:rPr>
            </w:pPr>
          </w:p>
        </w:tc>
      </w:tr>
    </w:tbl>
    <w:p w:rsidR="00870D70" w:rsidRDefault="00870D70">
      <w:pPr>
        <w:pStyle w:val="normal0"/>
        <w:rPr>
          <w:rFonts w:ascii="Calibri" w:eastAsia="Calibri" w:hAnsi="Calibri" w:cs="Calibri"/>
        </w:rPr>
      </w:pPr>
    </w:p>
    <w:p w:rsidR="00870D70" w:rsidRDefault="00870D70">
      <w:pPr>
        <w:pStyle w:val="normal0"/>
        <w:rPr>
          <w:rFonts w:ascii="Calibri" w:eastAsia="Calibri" w:hAnsi="Calibri" w:cs="Calibri"/>
        </w:rPr>
      </w:pPr>
    </w:p>
    <w:p w:rsidR="00870D70" w:rsidRDefault="00870D70">
      <w:pPr>
        <w:pStyle w:val="normal0"/>
        <w:rPr>
          <w:rFonts w:ascii="Calibri" w:eastAsia="Calibri" w:hAnsi="Calibri" w:cs="Calibri"/>
        </w:rPr>
      </w:pPr>
    </w:p>
    <w:p w:rsidR="00870D70" w:rsidRDefault="00870D70">
      <w:pPr>
        <w:pStyle w:val="normal0"/>
        <w:rPr>
          <w:rFonts w:ascii="Calibri" w:eastAsia="Calibri" w:hAnsi="Calibri" w:cs="Calibri"/>
        </w:rPr>
      </w:pPr>
    </w:p>
    <w:p w:rsidR="009732C0" w:rsidRDefault="009732C0">
      <w:pPr>
        <w:pStyle w:val="normal0"/>
        <w:rPr>
          <w:rFonts w:ascii="Calibri" w:eastAsia="Calibri" w:hAnsi="Calibri" w:cs="Calibri"/>
        </w:rPr>
      </w:pPr>
    </w:p>
    <w:tbl>
      <w:tblPr>
        <w:tblStyle w:val="a1"/>
        <w:tblW w:w="10663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105"/>
        <w:gridCol w:w="453"/>
        <w:gridCol w:w="5105"/>
      </w:tblGrid>
      <w:tr w:rsidR="00870D70">
        <w:trPr>
          <w:trHeight w:val="510"/>
        </w:trPr>
        <w:tc>
          <w:tcPr>
            <w:tcW w:w="10661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00A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70D70" w:rsidRDefault="00F7324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30"/>
                <w:szCs w:val="30"/>
              </w:rPr>
              <w:lastRenderedPageBreak/>
              <w:t>SPOT</w:t>
            </w:r>
          </w:p>
        </w:tc>
      </w:tr>
      <w:tr w:rsidR="00870D70">
        <w:trPr>
          <w:trHeight w:val="566"/>
        </w:trPr>
        <w:tc>
          <w:tcPr>
            <w:tcW w:w="10661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70D70" w:rsidRDefault="00870D7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870D70">
        <w:trPr>
          <w:trHeight w:val="4890"/>
        </w:trPr>
        <w:tc>
          <w:tcPr>
            <w:tcW w:w="51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70D70" w:rsidRDefault="00F7324C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val="fr-FR"/>
              </w:rPr>
              <w:drawing>
                <wp:inline distT="114300" distB="114300" distL="114300" distR="114300">
                  <wp:extent cx="3228975" cy="2324100"/>
                  <wp:effectExtent l="0" t="0" r="0" b="0"/>
                  <wp:docPr id="1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32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70D70" w:rsidRDefault="00870D7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4"/>
                <w:szCs w:val="24"/>
              </w:rPr>
              <w:t xml:space="preserve">Flaine </w:t>
            </w:r>
            <w:proofErr w:type="spellStart"/>
            <w:r>
              <w:rPr>
                <w:rFonts w:ascii="Calibri" w:eastAsia="Calibri" w:hAnsi="Calibri" w:cs="Calibri"/>
                <w:b/>
                <w:color w:val="0F1F28"/>
                <w:sz w:val="24"/>
                <w:szCs w:val="24"/>
              </w:rPr>
              <w:t>Altaïr</w:t>
            </w:r>
            <w:proofErr w:type="spellEnd"/>
          </w:p>
          <w:p w:rsidR="00870D70" w:rsidRDefault="00870D70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870D70" w:rsidRDefault="00F7324C">
            <w:pPr>
              <w:pStyle w:val="normal0"/>
              <w:shd w:val="clear" w:color="auto" w:fill="FFFFFF"/>
              <w:spacing w:before="280" w:after="280" w:line="240" w:lineRule="auto"/>
              <w:rPr>
                <w:b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4"/>
                <w:szCs w:val="24"/>
              </w:rPr>
              <w:t>Une station skis aux pieds en Haute-Savoie</w:t>
            </w:r>
          </w:p>
          <w:p w:rsidR="00870D70" w:rsidRDefault="00F7324C">
            <w:pPr>
              <w:pStyle w:val="normal0"/>
              <w:shd w:val="clear" w:color="auto" w:fill="FFFFFF"/>
              <w:spacing w:before="280" w:after="280"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Dans les Alpes du Nord face au Mont-Blanc, entre Genève et Chamonix, la station de Flaine permet une glisse variée, sur larges pistes, en </w:t>
            </w:r>
            <w:proofErr w:type="spellStart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freeride</w:t>
            </w:r>
            <w:proofErr w:type="spellEnd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 et </w:t>
            </w:r>
            <w:proofErr w:type="spellStart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freestyle</w:t>
            </w:r>
            <w:proofErr w:type="spellEnd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, suivant les reliefs naturels de la région. </w:t>
            </w:r>
          </w:p>
          <w:p w:rsidR="00870D70" w:rsidRDefault="00F7324C">
            <w:pPr>
              <w:pStyle w:val="normal0"/>
              <w:shd w:val="clear" w:color="auto" w:fill="FFFFFF"/>
              <w:spacing w:before="280" w:after="280"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Les domaines skiables du Grand Massif et de Flaine </w:t>
            </w: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disposent de 265 kilomètres de pentes et de nombreux </w:t>
            </w:r>
            <w:proofErr w:type="spellStart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enneigeurs</w:t>
            </w:r>
            <w:proofErr w:type="spellEnd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 assurent les liaisons avec les stations de Samoëns, Morillon, Les </w:t>
            </w:r>
            <w:proofErr w:type="spellStart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Carroz</w:t>
            </w:r>
            <w:proofErr w:type="spellEnd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 et </w:t>
            </w:r>
            <w:proofErr w:type="spellStart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Sixt</w:t>
            </w:r>
            <w:proofErr w:type="spellEnd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-Fer-à-Cheval. Les 17 pistes vertes, 64 bleues, 45 rouges et 15 noires permettent d'évoluer entre 800 et 2 500 m</w:t>
            </w: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 d'altitude.</w:t>
            </w:r>
          </w:p>
          <w:p w:rsidR="00870D70" w:rsidRDefault="00870D70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870D70" w:rsidRDefault="00870D70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</w:rPr>
            </w:pPr>
          </w:p>
        </w:tc>
      </w:tr>
      <w:tr w:rsidR="00870D70">
        <w:trPr>
          <w:trHeight w:val="850"/>
        </w:trPr>
        <w:tc>
          <w:tcPr>
            <w:tcW w:w="10661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00A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70D70" w:rsidRDefault="00F7324C">
            <w:pPr>
              <w:pStyle w:val="normal0"/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30"/>
                <w:szCs w:val="30"/>
              </w:rPr>
              <w:t>HÉBERGEMENT</w:t>
            </w:r>
          </w:p>
        </w:tc>
      </w:tr>
      <w:tr w:rsidR="00870D70">
        <w:trPr>
          <w:trHeight w:val="850"/>
        </w:trPr>
        <w:tc>
          <w:tcPr>
            <w:tcW w:w="10661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70D70" w:rsidRDefault="00870D70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:rsidR="00870D70" w:rsidRDefault="00870D70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870D70">
        <w:trPr>
          <w:trHeight w:val="850"/>
        </w:trPr>
        <w:tc>
          <w:tcPr>
            <w:tcW w:w="51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70D70" w:rsidRDefault="00F7324C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  <w:lang w:val="fr-FR"/>
              </w:rPr>
              <w:drawing>
                <wp:inline distT="114300" distB="114300" distL="114300" distR="114300">
                  <wp:extent cx="3179483" cy="1915237"/>
                  <wp:effectExtent l="0" t="0" r="0" b="0"/>
                  <wp:docPr id="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483" cy="19152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noProof/>
                <w:color w:val="0F1F28"/>
                <w:lang w:val="fr-FR"/>
              </w:rPr>
              <w:drawing>
                <wp:inline distT="114300" distB="114300" distL="114300" distR="114300">
                  <wp:extent cx="3228975" cy="2171700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17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70D70" w:rsidRDefault="00870D70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4"/>
                <w:szCs w:val="24"/>
              </w:rPr>
              <w:t xml:space="preserve">Hébergement Village sportif de Flaine </w:t>
            </w:r>
            <w:proofErr w:type="spellStart"/>
            <w:r>
              <w:rPr>
                <w:rFonts w:ascii="Calibri" w:eastAsia="Calibri" w:hAnsi="Calibri" w:cs="Calibri"/>
                <w:b/>
                <w:color w:val="0F1F28"/>
                <w:sz w:val="24"/>
                <w:szCs w:val="24"/>
              </w:rPr>
              <w:t>Altaïr</w:t>
            </w:r>
            <w:proofErr w:type="spellEnd"/>
          </w:p>
          <w:p w:rsidR="00870D70" w:rsidRDefault="00870D70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Ce village sportif vous offre 220 places sur 3 étages à l'écart des espaces collectifs. </w:t>
            </w: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Les chambres ont été "</w:t>
            </w:r>
            <w:proofErr w:type="spellStart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re-designées</w:t>
            </w:r>
            <w:proofErr w:type="spellEnd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"</w:t>
            </w: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 dans le style de cabines de bateau boisées, et ré-agencées avec un coin lavabo. </w:t>
            </w: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 </w:t>
            </w: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Il s'étend sur 3 niveaux et se trouve à 5 min du cœur de la station et à 1 600 m d'altitude. </w:t>
            </w: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Chambres de 4 ou 5 lits avec lavabos.</w:t>
            </w:r>
          </w:p>
          <w:p w:rsidR="00870D70" w:rsidRDefault="00870D70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Village sportif UCPA de Flaine </w:t>
            </w:r>
            <w:proofErr w:type="spellStart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Altaïr</w:t>
            </w:r>
            <w:proofErr w:type="spellEnd"/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4300  - Flaine </w:t>
            </w:r>
            <w:proofErr w:type="spellStart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Altaïr</w:t>
            </w:r>
            <w:proofErr w:type="spellEnd"/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00 (33) 4 50 90 82 64</w:t>
            </w: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flaine-altair@ucpa.asso.fr</w:t>
            </w:r>
          </w:p>
          <w:p w:rsidR="00870D70" w:rsidRDefault="00870D70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870D70" w:rsidRDefault="00F7324C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lang w:val="fr-FR"/>
              </w:rPr>
              <w:drawing>
                <wp:inline distT="114300" distB="114300" distL="114300" distR="114300">
                  <wp:extent cx="3228975" cy="1854200"/>
                  <wp:effectExtent l="0" t="0" r="0" b="0"/>
                  <wp:docPr id="9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4" cstate="print"/>
                          <a:srcRect l="244" r="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0D70" w:rsidRDefault="00870D70">
      <w:pPr>
        <w:pStyle w:val="normal0"/>
        <w:rPr>
          <w:rFonts w:ascii="Calibri" w:eastAsia="Calibri" w:hAnsi="Calibri" w:cs="Calibri"/>
        </w:rPr>
      </w:pPr>
    </w:p>
    <w:tbl>
      <w:tblPr>
        <w:tblStyle w:val="a2"/>
        <w:tblW w:w="10663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105"/>
        <w:gridCol w:w="453"/>
        <w:gridCol w:w="5105"/>
      </w:tblGrid>
      <w:tr w:rsidR="00870D70">
        <w:trPr>
          <w:trHeight w:val="510"/>
        </w:trPr>
        <w:tc>
          <w:tcPr>
            <w:tcW w:w="10661" w:type="dxa"/>
            <w:gridSpan w:val="3"/>
            <w:tcBorders>
              <w:top w:val="single" w:sz="8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00A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70D70" w:rsidRDefault="00F7324C">
            <w:pPr>
              <w:pStyle w:val="normal0"/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30"/>
                <w:szCs w:val="30"/>
              </w:rPr>
              <w:lastRenderedPageBreak/>
              <w:t>LE PROGRAMME – JOUR APRÈS JOUR</w:t>
            </w:r>
          </w:p>
        </w:tc>
      </w:tr>
      <w:tr w:rsidR="00870D70" w:rsidTr="009732C0">
        <w:trPr>
          <w:trHeight w:val="220"/>
        </w:trPr>
        <w:tc>
          <w:tcPr>
            <w:tcW w:w="10661" w:type="dxa"/>
            <w:gridSpan w:val="3"/>
            <w:tcBorders>
              <w:top w:val="single" w:sz="4" w:space="0" w:color="FFFFFF"/>
              <w:left w:val="nil"/>
              <w:bottom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70D70" w:rsidRDefault="00870D7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870D70" w:rsidTr="009732C0">
        <w:trPr>
          <w:trHeight w:val="2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70D70" w:rsidRDefault="00870D70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4"/>
                <w:szCs w:val="24"/>
              </w:rPr>
            </w:pP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  <w:t>Jour d’arrivée</w:t>
            </w:r>
          </w:p>
          <w:p w:rsidR="00870D70" w:rsidRDefault="00870D70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Accueil de votre groupe le vendredi soir à partir de 20h, le dîner </w:t>
            </w:r>
            <w:r w:rsidR="009732C0"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est inclus. </w:t>
            </w:r>
          </w:p>
          <w:p w:rsidR="00870D70" w:rsidRDefault="00870D70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Merci de prendre contact avec le village sportif afin de vous communiquer le code d'accès si vous arrivez après 20h.</w:t>
            </w:r>
          </w:p>
          <w:p w:rsidR="00870D70" w:rsidRDefault="00870D70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870D70" w:rsidRDefault="00870D70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  <w:color w:val="0F1F28"/>
              </w:rPr>
            </w:pPr>
          </w:p>
          <w:p w:rsidR="00870D70" w:rsidRDefault="00870D70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  <w:color w:val="0F1F28"/>
              </w:rPr>
            </w:pPr>
          </w:p>
          <w:p w:rsidR="00870D70" w:rsidRDefault="00F7324C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  <w:color w:val="0F1F28"/>
              </w:rPr>
            </w:pPr>
            <w:r>
              <w:rPr>
                <w:rFonts w:ascii="Calibri" w:eastAsia="Calibri" w:hAnsi="Calibri" w:cs="Calibri"/>
                <w:noProof/>
                <w:color w:val="0F1F28"/>
                <w:lang w:val="fr-FR"/>
              </w:rPr>
              <w:drawing>
                <wp:inline distT="114300" distB="114300" distL="114300" distR="114300">
                  <wp:extent cx="3238500" cy="2184400"/>
                  <wp:effectExtent l="0" t="0" r="0" b="0"/>
                  <wp:docPr id="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18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70D70" w:rsidRDefault="00870D7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</w:rPr>
            </w:pPr>
          </w:p>
        </w:tc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70D70" w:rsidRDefault="00870D7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</w:rPr>
            </w:pP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  <w:t>Durant le séjour</w:t>
            </w:r>
          </w:p>
          <w:p w:rsidR="00870D70" w:rsidRDefault="00870D70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Bienvenue</w:t>
            </w: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 pour 2 jours magiques à Flaine, au cœur du Domaine du Grand Massif et ses 250 km de pistes. Sur ces 2 jours, un maximum de choix de pistes et d'espaces de glisse vous </w:t>
            </w:r>
            <w:proofErr w:type="gramStart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attendent</w:t>
            </w:r>
            <w:proofErr w:type="gramEnd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 : du ski engagé à Flaine, vous passerez par les forêts de Morillon et de Samoë</w:t>
            </w: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ns ou vous descendrez la très longue piste bleue Cascade qui part de Flaine et qui rejoint </w:t>
            </w:r>
            <w:proofErr w:type="spellStart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Sixt</w:t>
            </w:r>
            <w:proofErr w:type="spellEnd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 Fer à Cheval, magnifique balade! Après le ski, la station de Flaine propose un maximum de bars, restaurants, boutiques et espaces de loisirs pour profiter à fon</w:t>
            </w: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d de votre weekend.</w:t>
            </w:r>
          </w:p>
          <w:p w:rsidR="00870D70" w:rsidRDefault="00870D70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  <w:t>Dernier jour</w:t>
            </w:r>
          </w:p>
          <w:p w:rsidR="00870D70" w:rsidRDefault="00870D70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Libération des chambres le dimanche à 9h. Bagagerie et douches à disposition.</w:t>
            </w: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Vous pourrez pratiquer votre activité jusqu'à 16h30, heure limite de restitution du matériel.</w:t>
            </w:r>
          </w:p>
        </w:tc>
      </w:tr>
      <w:tr w:rsidR="00870D70" w:rsidTr="009732C0">
        <w:trPr>
          <w:trHeight w:val="680"/>
        </w:trPr>
        <w:tc>
          <w:tcPr>
            <w:tcW w:w="10661" w:type="dxa"/>
            <w:gridSpan w:val="3"/>
            <w:tcBorders>
              <w:top w:val="nil"/>
              <w:left w:val="nil"/>
              <w:bottom w:val="single" w:sz="4" w:space="0" w:color="E6ECF2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70D70" w:rsidRDefault="00870D70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:rsidR="00870D70" w:rsidRDefault="00870D70">
            <w:pPr>
              <w:pStyle w:val="normal0"/>
              <w:rPr>
                <w:rFonts w:ascii="Calibri" w:eastAsia="Calibri" w:hAnsi="Calibri" w:cs="Calibri"/>
              </w:rPr>
            </w:pPr>
          </w:p>
          <w:tbl>
            <w:tblPr>
              <w:tblStyle w:val="a3"/>
              <w:tblW w:w="10438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2332"/>
              <w:gridCol w:w="220"/>
              <w:gridCol w:w="7886"/>
            </w:tblGrid>
            <w:tr w:rsidR="009B7B36" w:rsidTr="009B7B36">
              <w:trPr>
                <w:trHeight w:val="793"/>
              </w:trPr>
              <w:tc>
                <w:tcPr>
                  <w:tcW w:w="233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E6ECF2"/>
                  </w:tcBorders>
                  <w:shd w:val="clear" w:color="auto" w:fill="E6ECF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9B7B36" w:rsidRDefault="009B7B36" w:rsidP="009B7B36">
                  <w:pPr>
                    <w:pStyle w:val="normal0"/>
                    <w:widowControl w:val="0"/>
                    <w:spacing w:line="240" w:lineRule="auto"/>
                    <w:ind w:left="720"/>
                    <w:rPr>
                      <w:rFonts w:ascii="Calibri" w:eastAsia="Calibri" w:hAnsi="Calibri" w:cs="Calibri"/>
                      <w:b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A6C6"/>
                      <w:sz w:val="24"/>
                      <w:szCs w:val="24"/>
                    </w:rPr>
                    <w:t>NIVEAU  •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color w:val="FFFFFF"/>
                      <w:sz w:val="24"/>
                      <w:szCs w:val="24"/>
                    </w:rPr>
                    <w:t>•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color w:val="FFFFFF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color w:val="FFFFFF"/>
                      <w:sz w:val="24"/>
                      <w:szCs w:val="24"/>
                    </w:rPr>
                    <w:t>•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color w:val="FFFFFF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color w:val="FFFFFF"/>
                      <w:sz w:val="24"/>
                      <w:szCs w:val="24"/>
                    </w:rPr>
                    <w:t>•</w:t>
                  </w:r>
                  <w:proofErr w:type="spellEnd"/>
                </w:p>
              </w:tc>
              <w:tc>
                <w:tcPr>
                  <w:tcW w:w="220" w:type="dxa"/>
                  <w:tcBorders>
                    <w:top w:val="single" w:sz="8" w:space="0" w:color="FFFFFF"/>
                    <w:left w:val="single" w:sz="8" w:space="0" w:color="E6ECF2"/>
                    <w:bottom w:val="single" w:sz="8" w:space="0" w:color="FFFFFF"/>
                    <w:right w:val="single" w:sz="8" w:space="0" w:color="E6ECF2"/>
                  </w:tcBorders>
                  <w:shd w:val="clear" w:color="auto" w:fill="E6ECF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9B7B36" w:rsidRDefault="009B7B36">
                  <w:pPr>
                    <w:pStyle w:val="normal0"/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color w:val="00A6C6"/>
                    </w:rPr>
                  </w:pPr>
                </w:p>
              </w:tc>
              <w:tc>
                <w:tcPr>
                  <w:tcW w:w="7886" w:type="dxa"/>
                  <w:tcBorders>
                    <w:top w:val="single" w:sz="8" w:space="0" w:color="FFFFFF"/>
                    <w:left w:val="single" w:sz="8" w:space="0" w:color="E6ECF2"/>
                    <w:bottom w:val="single" w:sz="8" w:space="0" w:color="FFFFFF"/>
                    <w:right w:val="single" w:sz="8" w:space="0" w:color="E6ECF2"/>
                  </w:tcBorders>
                  <w:shd w:val="clear" w:color="auto" w:fill="E6ECF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9B7B36" w:rsidRDefault="009B7B36">
                  <w:pPr>
                    <w:pStyle w:val="normal0"/>
                    <w:widowControl w:val="0"/>
                    <w:spacing w:line="240" w:lineRule="auto"/>
                    <w:jc w:val="center"/>
                    <w:rPr>
                      <w:rFonts w:ascii="Calibri" w:eastAsia="Calibri" w:hAnsi="Calibri" w:cs="Calibri"/>
                      <w:b/>
                      <w:color w:val="00A6C6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00A6C6"/>
                      <w:sz w:val="24"/>
                      <w:szCs w:val="24"/>
                    </w:rPr>
                    <w:t>INTENSITÉ PHYSIQUE  •</w:t>
                  </w:r>
                  <w:r>
                    <w:rPr>
                      <w:rFonts w:ascii="Calibri" w:eastAsia="Calibri" w:hAnsi="Calibri" w:cs="Calibri"/>
                      <w:b/>
                      <w:color w:val="FFFFFF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color w:val="FFFFFF"/>
                      <w:sz w:val="24"/>
                      <w:szCs w:val="24"/>
                    </w:rPr>
                    <w:t>•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color w:val="FFFFFF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color w:val="FFFFFF"/>
                      <w:sz w:val="24"/>
                      <w:szCs w:val="24"/>
                    </w:rPr>
                    <w:t>•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color w:val="FFFFFF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color w:val="FFFFFF"/>
                      <w:sz w:val="24"/>
                      <w:szCs w:val="24"/>
                    </w:rPr>
                    <w:t>•</w:t>
                  </w:r>
                  <w:proofErr w:type="spellEnd"/>
                </w:p>
              </w:tc>
            </w:tr>
          </w:tbl>
          <w:p w:rsidR="009B7B36" w:rsidRDefault="009B7B36" w:rsidP="009B7B36">
            <w:pPr>
              <w:pStyle w:val="gmail-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22222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F1F28"/>
                <w:sz w:val="26"/>
                <w:szCs w:val="26"/>
              </w:rPr>
              <w:t>Inclus</w:t>
            </w:r>
          </w:p>
          <w:p w:rsidR="009B7B36" w:rsidRDefault="009B7B36" w:rsidP="009B7B36">
            <w:pPr>
              <w:pStyle w:val="gmail-normal"/>
              <w:shd w:val="clear" w:color="auto" w:fill="FFFFFF"/>
              <w:spacing w:before="0" w:beforeAutospacing="0" w:after="0" w:afterAutospacing="0"/>
              <w:ind w:left="720"/>
              <w:rPr>
                <w:rFonts w:ascii="Arial" w:hAnsi="Arial" w:cs="Arial"/>
                <w:color w:val="222222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F1F28"/>
                <w:sz w:val="18"/>
                <w:szCs w:val="18"/>
              </w:rPr>
              <w:t> </w:t>
            </w:r>
          </w:p>
          <w:p w:rsidR="009B7B36" w:rsidRDefault="009B7B36" w:rsidP="009B7B36">
            <w:pPr>
              <w:pStyle w:val="gmail-normal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22222"/>
                <w:sz w:val="22"/>
                <w:szCs w:val="22"/>
              </w:rPr>
            </w:pPr>
            <w:r>
              <w:rPr>
                <w:rFonts w:ascii="Calibri" w:hAnsi="Calibri" w:cs="Calibri"/>
                <w:color w:val="0F1F28"/>
                <w:sz w:val="20"/>
                <w:szCs w:val="20"/>
              </w:rPr>
              <w:t>L'hébergement en chambres à partager du vendredi 20h au dimanche 9h</w:t>
            </w:r>
          </w:p>
          <w:p w:rsidR="009B7B36" w:rsidRDefault="009B7B36" w:rsidP="009B7B36">
            <w:pPr>
              <w:pStyle w:val="gmail-normal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22222"/>
                <w:sz w:val="22"/>
                <w:szCs w:val="22"/>
              </w:rPr>
            </w:pPr>
            <w:r>
              <w:rPr>
                <w:rFonts w:ascii="Calibri" w:hAnsi="Calibri" w:cs="Calibri"/>
                <w:color w:val="0F1F28"/>
                <w:sz w:val="20"/>
                <w:szCs w:val="20"/>
              </w:rPr>
              <w:t>La pension complète du diner du vendredi au déjeuner du dimanche</w:t>
            </w:r>
          </w:p>
          <w:p w:rsidR="009B7B36" w:rsidRDefault="009B7B36" w:rsidP="009B7B36">
            <w:pPr>
              <w:pStyle w:val="gmail-normal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22222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color w:val="0F1F28"/>
                <w:sz w:val="20"/>
                <w:szCs w:val="20"/>
              </w:rPr>
              <w:t>Le forfait remontées</w:t>
            </w:r>
            <w:proofErr w:type="gramEnd"/>
            <w:r>
              <w:rPr>
                <w:rFonts w:ascii="Calibri" w:hAnsi="Calibri" w:cs="Calibri"/>
                <w:color w:val="0F1F28"/>
                <w:sz w:val="20"/>
                <w:szCs w:val="20"/>
              </w:rPr>
              <w:t xml:space="preserve"> mécaniques</w:t>
            </w:r>
          </w:p>
          <w:p w:rsidR="009B7B36" w:rsidRDefault="009B7B36" w:rsidP="009B7B36">
            <w:pPr>
              <w:pStyle w:val="gmail-normal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22222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F1F28"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4012565</wp:posOffset>
                  </wp:positionH>
                  <wp:positionV relativeFrom="margin">
                    <wp:posOffset>1915160</wp:posOffset>
                  </wp:positionV>
                  <wp:extent cx="2695575" cy="1729740"/>
                  <wp:effectExtent l="19050" t="0" r="9525" b="0"/>
                  <wp:wrapSquare wrapText="bothSides"/>
                  <wp:docPr id="20" name="Image 6" descr="https://lh7-us.googleusercontent.com/uLDTc6HhkZ-9lFzZWMtwXHGBhnkHK9STzxLo8AVznV2zGCwrn3LHZTQRYeQvnHSyuErtwUj9FXGzyAyA9az7_c6nDlH979_noenj-CFXmmDLdcdt_QSYxxJQJrcvSEmLCYBGHB0RFgSNgPxNIvzyST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7-us.googleusercontent.com/uLDTc6HhkZ-9lFzZWMtwXHGBhnkHK9STzxLo8AVznV2zGCwrn3LHZTQRYeQvnHSyuErtwUj9FXGzyAyA9az7_c6nDlH979_noenj-CFXmmDLdcdt_QSYxxJQJrcvSEmLCYBGHB0RFgSNgPxNIvzyST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729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color w:val="0F1F28"/>
                <w:sz w:val="20"/>
                <w:szCs w:val="20"/>
              </w:rPr>
              <w:t>Le prêt du matériel de ski ou de snowboard</w:t>
            </w:r>
          </w:p>
          <w:p w:rsidR="009B7B36" w:rsidRDefault="009B7B36" w:rsidP="009B7B36">
            <w:pPr>
              <w:pStyle w:val="gmail-normal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22222"/>
                <w:sz w:val="22"/>
                <w:szCs w:val="22"/>
              </w:rPr>
            </w:pPr>
            <w:r>
              <w:rPr>
                <w:rFonts w:ascii="Calibri" w:hAnsi="Calibri" w:cs="Calibri"/>
                <w:color w:val="0F1F28"/>
                <w:sz w:val="20"/>
                <w:szCs w:val="20"/>
              </w:rPr>
              <w:t>L'assurance responsabilité civile</w:t>
            </w:r>
          </w:p>
          <w:p w:rsidR="00870D70" w:rsidRDefault="00870D70">
            <w:pPr>
              <w:pStyle w:val="normal0"/>
              <w:rPr>
                <w:rFonts w:ascii="Calibri" w:eastAsia="Calibri" w:hAnsi="Calibri" w:cs="Calibri"/>
                <w:sz w:val="36"/>
                <w:szCs w:val="36"/>
              </w:rPr>
            </w:pPr>
          </w:p>
          <w:p w:rsidR="009B7B36" w:rsidRDefault="009B7B36" w:rsidP="009B7B36">
            <w:pPr>
              <w:pStyle w:val="gmail-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22222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F1F28"/>
                <w:sz w:val="26"/>
                <w:szCs w:val="26"/>
              </w:rPr>
              <w:t> Non inclus</w:t>
            </w:r>
          </w:p>
          <w:p w:rsidR="009B7B36" w:rsidRDefault="009B7B36" w:rsidP="009B7B36">
            <w:pPr>
              <w:pStyle w:val="gmail-normal"/>
              <w:shd w:val="clear" w:color="auto" w:fill="FFFFFF"/>
              <w:spacing w:before="0" w:beforeAutospacing="0" w:after="0" w:afterAutospacing="0"/>
              <w:ind w:left="1440"/>
              <w:rPr>
                <w:rFonts w:ascii="Arial" w:hAnsi="Arial" w:cs="Arial"/>
                <w:color w:val="222222"/>
                <w:sz w:val="22"/>
                <w:szCs w:val="22"/>
              </w:rPr>
            </w:pPr>
          </w:p>
          <w:p w:rsidR="009B7B36" w:rsidRDefault="009B7B36" w:rsidP="009B7B36">
            <w:pPr>
              <w:pStyle w:val="gmail-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22222"/>
                <w:sz w:val="22"/>
                <w:szCs w:val="22"/>
              </w:rPr>
            </w:pPr>
            <w:r>
              <w:rPr>
                <w:rFonts w:ascii="Calibri" w:hAnsi="Calibri" w:cs="Calibri"/>
                <w:color w:val="0F1F28"/>
                <w:sz w:val="20"/>
                <w:szCs w:val="20"/>
              </w:rPr>
              <w:t>L’hébergement à 2</w:t>
            </w:r>
          </w:p>
          <w:p w:rsidR="009B7B36" w:rsidRDefault="009B7B36" w:rsidP="009B7B36">
            <w:pPr>
              <w:pStyle w:val="gmail-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22222"/>
                <w:sz w:val="22"/>
                <w:szCs w:val="22"/>
              </w:rPr>
            </w:pPr>
            <w:r>
              <w:rPr>
                <w:rFonts w:ascii="Calibri" w:hAnsi="Calibri" w:cs="Calibri"/>
                <w:color w:val="0F1F28"/>
                <w:sz w:val="20"/>
                <w:szCs w:val="20"/>
              </w:rPr>
              <w:t xml:space="preserve">L'encas à emporter le dernier jour (sur </w:t>
            </w:r>
            <w:proofErr w:type="gramStart"/>
            <w:r>
              <w:rPr>
                <w:rFonts w:ascii="Calibri" w:hAnsi="Calibri" w:cs="Calibri"/>
                <w:color w:val="0F1F28"/>
                <w:sz w:val="20"/>
                <w:szCs w:val="20"/>
              </w:rPr>
              <w:t>demande )</w:t>
            </w:r>
            <w:proofErr w:type="gramEnd"/>
          </w:p>
          <w:p w:rsidR="009B7B36" w:rsidRDefault="009B7B36" w:rsidP="009B7B36">
            <w:pPr>
              <w:pStyle w:val="gmail-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22222"/>
                <w:sz w:val="22"/>
                <w:szCs w:val="22"/>
              </w:rPr>
            </w:pPr>
            <w:r>
              <w:rPr>
                <w:rFonts w:ascii="Calibri" w:hAnsi="Calibri" w:cs="Calibri"/>
                <w:color w:val="0F1F28"/>
                <w:sz w:val="20"/>
                <w:szCs w:val="20"/>
              </w:rPr>
              <w:t>Le repas chaud avant le départ le dernier jour</w:t>
            </w:r>
          </w:p>
          <w:p w:rsidR="009B7B36" w:rsidRDefault="009B7B36" w:rsidP="009B7B36">
            <w:pPr>
              <w:pStyle w:val="gmail-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22222"/>
                <w:sz w:val="22"/>
                <w:szCs w:val="22"/>
              </w:rPr>
            </w:pPr>
            <w:r>
              <w:rPr>
                <w:rFonts w:ascii="Calibri" w:hAnsi="Calibri" w:cs="Calibri"/>
                <w:color w:val="0F1F28"/>
                <w:sz w:val="20"/>
                <w:szCs w:val="20"/>
              </w:rPr>
              <w:t>Le transport (sur demande)</w:t>
            </w:r>
          </w:p>
          <w:p w:rsidR="009B7B36" w:rsidRDefault="009B7B36" w:rsidP="009B7B36">
            <w:pPr>
              <w:pStyle w:val="gmail-normal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22222"/>
                <w:sz w:val="22"/>
                <w:szCs w:val="22"/>
              </w:rPr>
            </w:pPr>
            <w:r>
              <w:rPr>
                <w:rFonts w:ascii="Calibri" w:hAnsi="Calibri" w:cs="Calibri"/>
                <w:color w:val="0F1F28"/>
                <w:sz w:val="20"/>
                <w:szCs w:val="20"/>
              </w:rPr>
              <w:t>Les assurances complémentaires</w:t>
            </w:r>
          </w:p>
          <w:p w:rsidR="009B7B36" w:rsidRDefault="009B7B36">
            <w:pPr>
              <w:pStyle w:val="normal0"/>
              <w:rPr>
                <w:rFonts w:ascii="Calibri" w:eastAsia="Calibri" w:hAnsi="Calibri" w:cs="Calibri"/>
                <w:sz w:val="36"/>
                <w:szCs w:val="36"/>
              </w:rPr>
            </w:pPr>
          </w:p>
          <w:p w:rsidR="00870D70" w:rsidRDefault="00870D70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:rsidR="00870D70" w:rsidRDefault="00F7324C">
      <w:pPr>
        <w:pStyle w:val="normal0"/>
        <w:rPr>
          <w:rFonts w:ascii="Calibri" w:eastAsia="Calibri" w:hAnsi="Calibri" w:cs="Calibri"/>
        </w:rPr>
      </w:pPr>
      <w:r>
        <w:br w:type="page"/>
      </w:r>
    </w:p>
    <w:p w:rsidR="00870D70" w:rsidRDefault="00870D70">
      <w:pPr>
        <w:pStyle w:val="normal0"/>
        <w:rPr>
          <w:rFonts w:ascii="Calibri" w:eastAsia="Calibri" w:hAnsi="Calibri" w:cs="Calibri"/>
        </w:rPr>
      </w:pPr>
    </w:p>
    <w:tbl>
      <w:tblPr>
        <w:tblStyle w:val="a4"/>
        <w:tblW w:w="10663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105"/>
        <w:gridCol w:w="453"/>
        <w:gridCol w:w="5105"/>
      </w:tblGrid>
      <w:tr w:rsidR="00870D70">
        <w:trPr>
          <w:trHeight w:val="510"/>
        </w:trPr>
        <w:tc>
          <w:tcPr>
            <w:tcW w:w="10661" w:type="dxa"/>
            <w:gridSpan w:val="3"/>
            <w:tcBorders>
              <w:top w:val="single" w:sz="8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00A6C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70D70" w:rsidRDefault="00F7324C">
            <w:pPr>
              <w:pStyle w:val="normal0"/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30"/>
                <w:szCs w:val="30"/>
              </w:rPr>
              <w:t>À PROPOS DU SÉJOUR</w:t>
            </w:r>
          </w:p>
        </w:tc>
      </w:tr>
      <w:tr w:rsidR="00870D70" w:rsidTr="009B7B36">
        <w:trPr>
          <w:trHeight w:val="220"/>
        </w:trPr>
        <w:tc>
          <w:tcPr>
            <w:tcW w:w="10661" w:type="dxa"/>
            <w:gridSpan w:val="3"/>
            <w:tcBorders>
              <w:top w:val="single" w:sz="4" w:space="0" w:color="FFFFFF"/>
              <w:left w:val="nil"/>
              <w:bottom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70D70" w:rsidRDefault="00870D70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870D70" w:rsidTr="009B7B36">
        <w:trPr>
          <w:trHeight w:val="2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70D70" w:rsidRDefault="00870D70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4"/>
                <w:szCs w:val="24"/>
              </w:rPr>
            </w:pPr>
          </w:p>
          <w:p w:rsidR="00870D70" w:rsidRDefault="00F732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  <w:t>Équipements inclus</w:t>
            </w:r>
          </w:p>
          <w:p w:rsidR="00870D70" w:rsidRDefault="00870D7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870D70" w:rsidRDefault="00F732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À votre arrivée, vous choisissez votre support de glisse pour la durée de séjour : skis, chaussures et bâtons ou snowboard et boots.</w:t>
            </w:r>
          </w:p>
          <w:p w:rsidR="00870D70" w:rsidRDefault="00870D7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870D70" w:rsidRDefault="00870D70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870D70" w:rsidRDefault="00F732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  <w:t>Équipements non-inclus</w:t>
            </w:r>
          </w:p>
          <w:p w:rsidR="00870D70" w:rsidRDefault="00870D7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870D70" w:rsidRDefault="00F732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Pour votre sécurité, le port du casque est fortement conseillé (location 10 euros). Nous vous conseillons d'apporter le matériel (particulièrement les chaussures) auquel vous êtes habitués.</w:t>
            </w:r>
          </w:p>
          <w:p w:rsidR="00870D70" w:rsidRDefault="00870D7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870D70" w:rsidRDefault="00F732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Tenue appropriée pour la pratique du ski ou du snowboard.</w:t>
            </w:r>
          </w:p>
          <w:p w:rsidR="00870D70" w:rsidRDefault="00F732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Prévoir</w:t>
            </w: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 un cadenas pour fermer votre placard ou pour sécuriser votre matériel, un petit sac à dos en cas de repas sur les pistes.</w:t>
            </w:r>
          </w:p>
          <w:p w:rsidR="00870D70" w:rsidRDefault="00870D7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870D70" w:rsidRDefault="00F732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Apporter votre linge de toilette (draps jetables fournis par l'UCPA).</w:t>
            </w:r>
          </w:p>
          <w:p w:rsidR="00870D70" w:rsidRDefault="00870D7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870D70" w:rsidRDefault="00870D70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</w:pPr>
          </w:p>
          <w:p w:rsidR="00870D70" w:rsidRDefault="00870D7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  <w:t>Informations pratiques</w:t>
            </w:r>
          </w:p>
          <w:p w:rsidR="00870D70" w:rsidRDefault="00870D70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  <w:highlight w:val="white"/>
              </w:rPr>
              <w:t>Nous accueillons des familles avec enfants les week-ends des :</w:t>
            </w: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  <w:highlight w:val="white"/>
              </w:rPr>
              <w:t>↘ 12, 19 et 26 janvier, 2 février</w:t>
            </w: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  <w:highlight w:val="white"/>
              </w:rPr>
              <w:t>↘ 15,22 et 29 mars</w:t>
            </w:r>
          </w:p>
          <w:p w:rsidR="00870D70" w:rsidRDefault="00870D70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  <w:highlight w:val="white"/>
              </w:rPr>
            </w:pP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Les enfants à partir de 7 ans paient le tarif adulte.</w:t>
            </w: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Les enfants de moins de 7 ans bénéficient d'une réduction de 50% et le matériel sport</w:t>
            </w: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if n'est pas inclus</w:t>
            </w:r>
            <w:proofErr w:type="gramStart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..</w:t>
            </w:r>
            <w:proofErr w:type="gramEnd"/>
          </w:p>
          <w:p w:rsidR="00870D70" w:rsidRDefault="00870D70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870D70" w:rsidRDefault="00870D7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870D70" w:rsidRDefault="00870D70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  <w:color w:val="0F1F28"/>
              </w:rPr>
            </w:pPr>
          </w:p>
        </w:tc>
        <w:tc>
          <w:tcPr>
            <w:tcW w:w="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70D70" w:rsidRDefault="00870D70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  <w:color w:val="0F1F28"/>
              </w:rPr>
            </w:pPr>
          </w:p>
        </w:tc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70D70" w:rsidRDefault="00870D70">
            <w:pPr>
              <w:pStyle w:val="normal0"/>
              <w:widowControl w:val="0"/>
              <w:spacing w:line="240" w:lineRule="auto"/>
              <w:rPr>
                <w:rFonts w:ascii="Calibri" w:eastAsia="Calibri" w:hAnsi="Calibri" w:cs="Calibri"/>
                <w:color w:val="0F1F28"/>
              </w:rPr>
            </w:pP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  <w:t xml:space="preserve">Restauration </w:t>
            </w:r>
          </w:p>
          <w:p w:rsidR="00870D70" w:rsidRDefault="00870D70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Le chef et son équipe concoctent des plats soignés et variés, répondant aux envies de tous, y compris aux régimes spéciaux.</w:t>
            </w:r>
          </w:p>
          <w:p w:rsidR="00870D70" w:rsidRDefault="00870D70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A chaque repas vous retrouverez :</w:t>
            </w: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↘ un buffet froid avec crudités, salades composées</w:t>
            </w: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↘ un buffet chaud avec  poisson, viande, légumes et féculents </w:t>
            </w: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↘ un buffet de desserts, laitages, fruits. </w:t>
            </w: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Si les conditions climatiques le permettent, vous avez la possibilité de vous préparer un pique-nique le matin afin de profiter au maximum des pistes</w:t>
            </w: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.</w:t>
            </w:r>
          </w:p>
          <w:p w:rsidR="00870D70" w:rsidRDefault="00870D70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</w:pP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  <w:t>Encadrement</w:t>
            </w:r>
          </w:p>
          <w:p w:rsidR="00870D70" w:rsidRDefault="00870D70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La formule </w:t>
            </w:r>
            <w:proofErr w:type="gramStart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court</w:t>
            </w:r>
            <w:proofErr w:type="gramEnd"/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 xml:space="preserve"> séjour UCPA est proposée sans encadrement sportif. Cette formule est déconseillée aux débutants.</w:t>
            </w: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Vous pratiquez l'activité en autonomie avec votre groupe. Toutefois nos équipes sont disponibles pour vous fournir des renseig</w:t>
            </w:r>
            <w:r>
              <w:rPr>
                <w:rFonts w:ascii="Calibri" w:eastAsia="Calibri" w:hAnsi="Calibri" w:cs="Calibri"/>
                <w:color w:val="0F1F28"/>
                <w:sz w:val="20"/>
                <w:szCs w:val="20"/>
              </w:rPr>
              <w:t>nements pour profiter de votre séjour à la neige : conseils de sécurité, infos météo, conditions de neige, infos pistes.</w:t>
            </w:r>
          </w:p>
          <w:p w:rsidR="00870D70" w:rsidRDefault="00870D70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  <w:t>Niveau d’expertise</w:t>
            </w:r>
          </w:p>
          <w:p w:rsidR="00870D70" w:rsidRDefault="00870D70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  <w:t xml:space="preserve">Niveau technique - Initié </w:t>
            </w: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  <w:t>1 à 3 semaines de glisse. Vous descendez pistes vertes et bleues en confiance. Vous maîtrisez votre vitesse et vos trajectoires. Vous commencez à réaliser des virages skis parallèles.</w:t>
            </w:r>
          </w:p>
          <w:p w:rsidR="00870D70" w:rsidRDefault="00870D70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  <w:t>Intensité physique</w:t>
            </w:r>
          </w:p>
          <w:p w:rsidR="00870D70" w:rsidRDefault="00870D70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  <w:t>Ski alpin</w:t>
            </w: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  <w:t>Intensité physique - * Facile</w:t>
            </w:r>
          </w:p>
          <w:p w:rsidR="00870D70" w:rsidRDefault="00F7324C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F1F28"/>
                <w:sz w:val="20"/>
                <w:szCs w:val="20"/>
              </w:rPr>
              <w:t>Faible intensité, convient à tout le monde. C'est l'occasion de vous réconcilier avec le sport.</w:t>
            </w:r>
          </w:p>
          <w:p w:rsidR="00870D70" w:rsidRDefault="00870D70">
            <w:pPr>
              <w:pStyle w:val="normal0"/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870D70" w:rsidRDefault="00870D70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color w:val="0F1F28"/>
                <w:sz w:val="26"/>
                <w:szCs w:val="26"/>
              </w:rPr>
            </w:pPr>
          </w:p>
          <w:p w:rsidR="00870D70" w:rsidRDefault="00870D7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  <w:p w:rsidR="00870D70" w:rsidRDefault="00870D7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F1F28"/>
                <w:sz w:val="20"/>
                <w:szCs w:val="20"/>
              </w:rPr>
            </w:pPr>
          </w:p>
        </w:tc>
      </w:tr>
      <w:tr w:rsidR="00870D70" w:rsidTr="009B7B36">
        <w:trPr>
          <w:trHeight w:val="680"/>
        </w:trPr>
        <w:tc>
          <w:tcPr>
            <w:tcW w:w="10661" w:type="dxa"/>
            <w:gridSpan w:val="3"/>
            <w:tcBorders>
              <w:top w:val="nil"/>
              <w:left w:val="nil"/>
              <w:bottom w:val="single" w:sz="4" w:space="0" w:color="E6ECF2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870D70" w:rsidRDefault="00870D70">
            <w:pPr>
              <w:pStyle w:val="normal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:rsidR="00870D70" w:rsidRDefault="00870D70">
      <w:pPr>
        <w:pStyle w:val="normal0"/>
        <w:rPr>
          <w:rFonts w:ascii="Calibri" w:eastAsia="Calibri" w:hAnsi="Calibri" w:cs="Calibri"/>
        </w:rPr>
      </w:pPr>
    </w:p>
    <w:sectPr w:rsidR="00870D70" w:rsidSect="00870D70">
      <w:footerReference w:type="default" r:id="rId17"/>
      <w:pgSz w:w="11909" w:h="16834"/>
      <w:pgMar w:top="623" w:right="623" w:bottom="623" w:left="623" w:header="720" w:footer="566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324C" w:rsidRDefault="00F7324C" w:rsidP="00870D70">
      <w:pPr>
        <w:spacing w:line="240" w:lineRule="auto"/>
      </w:pPr>
      <w:r>
        <w:separator/>
      </w:r>
    </w:p>
  </w:endnote>
  <w:endnote w:type="continuationSeparator" w:id="0">
    <w:p w:rsidR="00F7324C" w:rsidRDefault="00F7324C" w:rsidP="00870D7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D70" w:rsidRDefault="00F7324C">
    <w:pPr>
      <w:pStyle w:val="normal0"/>
      <w:jc w:val="right"/>
      <w:rPr>
        <w:rFonts w:ascii="Calibri" w:eastAsia="Calibri" w:hAnsi="Calibri" w:cs="Calibri"/>
        <w:color w:val="E6ECF2"/>
        <w:sz w:val="16"/>
        <w:szCs w:val="16"/>
      </w:rPr>
    </w:pPr>
    <w:r>
      <w:rPr>
        <w:rFonts w:ascii="Calibri" w:eastAsia="Calibri" w:hAnsi="Calibri" w:cs="Calibri"/>
        <w:color w:val="E6ECF2"/>
        <w:sz w:val="16"/>
        <w:szCs w:val="16"/>
      </w:rPr>
      <w:t xml:space="preserve">SÉJOUR UCPA </w:t>
    </w:r>
    <w:r>
      <w:rPr>
        <w:rFonts w:ascii="Calibri" w:eastAsia="Calibri" w:hAnsi="Calibri" w:cs="Calibri"/>
        <w:color w:val="E81D00"/>
        <w:sz w:val="16"/>
        <w:szCs w:val="16"/>
      </w:rPr>
      <w:t>I</w:t>
    </w:r>
    <w:r>
      <w:rPr>
        <w:rFonts w:ascii="Calibri" w:eastAsia="Calibri" w:hAnsi="Calibri" w:cs="Calibri"/>
        <w:color w:val="E6ECF2"/>
        <w:sz w:val="16"/>
        <w:szCs w:val="16"/>
      </w:rPr>
      <w:t xml:space="preserve">  </w:t>
    </w:r>
    <w:r w:rsidR="00870D70">
      <w:rPr>
        <w:rFonts w:ascii="Calibri" w:eastAsia="Calibri" w:hAnsi="Calibri" w:cs="Calibri"/>
        <w:color w:val="E6ECF2"/>
        <w:sz w:val="16"/>
        <w:szCs w:val="16"/>
      </w:rPr>
      <w:fldChar w:fldCharType="begin"/>
    </w:r>
    <w:r>
      <w:rPr>
        <w:rFonts w:ascii="Calibri" w:eastAsia="Calibri" w:hAnsi="Calibri" w:cs="Calibri"/>
        <w:color w:val="E6ECF2"/>
        <w:sz w:val="16"/>
        <w:szCs w:val="16"/>
      </w:rPr>
      <w:instrText>PAGE</w:instrText>
    </w:r>
    <w:r w:rsidR="009732C0">
      <w:rPr>
        <w:rFonts w:ascii="Calibri" w:eastAsia="Calibri" w:hAnsi="Calibri" w:cs="Calibri"/>
        <w:color w:val="E6ECF2"/>
        <w:sz w:val="16"/>
        <w:szCs w:val="16"/>
      </w:rPr>
      <w:fldChar w:fldCharType="separate"/>
    </w:r>
    <w:r w:rsidR="009B7B36">
      <w:rPr>
        <w:rFonts w:ascii="Calibri" w:eastAsia="Calibri" w:hAnsi="Calibri" w:cs="Calibri"/>
        <w:noProof/>
        <w:color w:val="E6ECF2"/>
        <w:sz w:val="16"/>
        <w:szCs w:val="16"/>
      </w:rPr>
      <w:t>1</w:t>
    </w:r>
    <w:r w:rsidR="00870D70">
      <w:rPr>
        <w:rFonts w:ascii="Calibri" w:eastAsia="Calibri" w:hAnsi="Calibri" w:cs="Calibri"/>
        <w:color w:val="E6ECF2"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324C" w:rsidRDefault="00F7324C" w:rsidP="00870D70">
      <w:pPr>
        <w:spacing w:line="240" w:lineRule="auto"/>
      </w:pPr>
      <w:r>
        <w:separator/>
      </w:r>
    </w:p>
  </w:footnote>
  <w:footnote w:type="continuationSeparator" w:id="0">
    <w:p w:rsidR="00F7324C" w:rsidRDefault="00F7324C" w:rsidP="00870D7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13pt;height:12pt;visibility:visible;mso-wrap-style:square" o:bullet="t">
        <v:imagedata r:id="rId1" o:title=""/>
      </v:shape>
    </w:pict>
  </w:numPicBullet>
  <w:abstractNum w:abstractNumId="0">
    <w:nsid w:val="024E0A37"/>
    <w:multiLevelType w:val="hybridMultilevel"/>
    <w:tmpl w:val="19C278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1B27A5"/>
    <w:multiLevelType w:val="multilevel"/>
    <w:tmpl w:val="21D2B952"/>
    <w:lvl w:ilvl="0">
      <w:start w:val="1"/>
      <w:numFmt w:val="bullet"/>
      <w:lvlText w:val="⬧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7797D52"/>
    <w:multiLevelType w:val="hybridMultilevel"/>
    <w:tmpl w:val="F7E226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F03B00"/>
    <w:multiLevelType w:val="multilevel"/>
    <w:tmpl w:val="766A5DDC"/>
    <w:lvl w:ilvl="0">
      <w:start w:val="1"/>
      <w:numFmt w:val="bullet"/>
      <w:lvlText w:val="⬧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77BD5784"/>
    <w:multiLevelType w:val="multilevel"/>
    <w:tmpl w:val="36F0F478"/>
    <w:lvl w:ilvl="0">
      <w:start w:val="1"/>
      <w:numFmt w:val="bullet"/>
      <w:lvlText w:val="⬧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0D70"/>
    <w:rsid w:val="00870D70"/>
    <w:rsid w:val="009732C0"/>
    <w:rsid w:val="009B7B36"/>
    <w:rsid w:val="00F73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0"/>
    <w:next w:val="normal0"/>
    <w:rsid w:val="00870D7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0"/>
    <w:next w:val="normal0"/>
    <w:rsid w:val="00870D7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0"/>
    <w:next w:val="normal0"/>
    <w:rsid w:val="00870D7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0"/>
    <w:next w:val="normal0"/>
    <w:rsid w:val="00870D7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0"/>
    <w:next w:val="normal0"/>
    <w:rsid w:val="00870D70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0"/>
    <w:next w:val="normal0"/>
    <w:rsid w:val="00870D7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0">
    <w:name w:val="normal"/>
    <w:rsid w:val="00870D70"/>
  </w:style>
  <w:style w:type="table" w:customStyle="1" w:styleId="TableNormal">
    <w:name w:val="Table Normal"/>
    <w:rsid w:val="00870D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0"/>
    <w:next w:val="normal0"/>
    <w:rsid w:val="00870D70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0"/>
    <w:next w:val="normal0"/>
    <w:rsid w:val="00870D7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870D7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870D7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870D7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870D7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870D7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870D7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732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32C0"/>
    <w:rPr>
      <w:rFonts w:ascii="Tahoma" w:hAnsi="Tahoma" w:cs="Tahoma"/>
      <w:sz w:val="16"/>
      <w:szCs w:val="16"/>
    </w:rPr>
  </w:style>
  <w:style w:type="paragraph" w:customStyle="1" w:styleId="gmail-normal">
    <w:name w:val="gmail-normal"/>
    <w:basedOn w:val="Normal"/>
    <w:rsid w:val="009B7B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1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840</Words>
  <Characters>4624</Characters>
  <Application>Microsoft Office Word</Application>
  <DocSecurity>0</DocSecurity>
  <Lines>38</Lines>
  <Paragraphs>10</Paragraphs>
  <ScaleCrop>false</ScaleCrop>
  <Company/>
  <LinksUpToDate>false</LinksUpToDate>
  <CharactersWithSpaces>5454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HAZERA, Adeline</dc:creator>
  <cp:lastModifiedBy>Utilisateur Windows</cp:lastModifiedBy>
  <cp:revision>2</cp:revision>
  <dcterms:created xsi:type="dcterms:W3CDTF">2023-11-23T08:08:00Z</dcterms:created>
  <dcterms:modified xsi:type="dcterms:W3CDTF">2023-11-23T08:08:00Z</dcterms:modified>
</cp:coreProperties>
</file>